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9D" w:rsidRDefault="00FF509D" w:rsidP="00FF509D">
      <w:r w:rsidRPr="003C5560">
        <w:rPr>
          <w:rFonts w:ascii="Times New Roman" w:eastAsia="Calibri" w:hAnsi="Times New Roman"/>
          <w:lang w:eastAsia="en-US"/>
        </w:rPr>
        <w:t>.</w:t>
      </w:r>
    </w:p>
    <w:p w:rsidR="00FF509D" w:rsidRDefault="00FF509D" w:rsidP="00FF509D"/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FF509D" w:rsidTr="00951C4F">
        <w:tc>
          <w:tcPr>
            <w:tcW w:w="1642" w:type="dxa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FF509D" w:rsidTr="00951C4F">
        <w:trPr>
          <w:trHeight w:val="1071"/>
        </w:trPr>
        <w:tc>
          <w:tcPr>
            <w:tcW w:w="1642" w:type="dxa"/>
            <w:vAlign w:val="center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03.11.2021</w:t>
            </w:r>
          </w:p>
        </w:tc>
        <w:tc>
          <w:tcPr>
            <w:tcW w:w="1399" w:type="dxa"/>
            <w:vAlign w:val="center"/>
          </w:tcPr>
          <w:p w:rsidR="00FF509D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FF509D" w:rsidRDefault="00FF509D" w:rsidP="00951C4F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FF509D" w:rsidRPr="001F7B32" w:rsidRDefault="00FF509D" w:rsidP="0095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F509D" w:rsidRDefault="00FF509D" w:rsidP="00FF509D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FF509D" w:rsidRPr="001143CB" w:rsidRDefault="00FF509D" w:rsidP="00FF509D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FF509D" w:rsidRPr="00FF509D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F509D">
        <w:rPr>
          <w:rFonts w:ascii="Times New Roman" w:eastAsia="Calibri" w:hAnsi="Times New Roman"/>
          <w:sz w:val="28"/>
          <w:szCs w:val="28"/>
          <w:lang w:eastAsia="en-US"/>
        </w:rPr>
        <w:t>Тема 3.4. Автоматизированные системы управления перевозочным процессом</w:t>
      </w:r>
    </w:p>
    <w:p w:rsidR="00FF509D" w:rsidRPr="008E5CD4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FF509D" w:rsidRPr="008E5CD4" w:rsidRDefault="00FF509D" w:rsidP="00FF509D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F509D" w:rsidRDefault="00FF509D" w:rsidP="00FF509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№10</w:t>
      </w:r>
    </w:p>
    <w:p w:rsidR="00FF509D" w:rsidRPr="009F3946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F509D" w:rsidRPr="009F3946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1D66DF" w:rsidRPr="00376A2D">
        <w:rPr>
          <w:rFonts w:ascii="Times New Roman" w:hAnsi="Times New Roman"/>
          <w:sz w:val="28"/>
          <w:szCs w:val="28"/>
        </w:rPr>
        <w:t>АСУ грузовыми перевозками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FF509D" w:rsidRPr="009F3946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FF509D" w:rsidRPr="009F3946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F509D" w:rsidRPr="009F3946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509D" w:rsidRPr="00042BFA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FF509D" w:rsidRPr="00E77167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1D66DF" w:rsidRPr="00376A2D">
        <w:rPr>
          <w:rFonts w:ascii="Times New Roman" w:hAnsi="Times New Roman"/>
          <w:sz w:val="28"/>
          <w:szCs w:val="28"/>
        </w:rPr>
        <w:t>АСУ грузовыми перевозками</w:t>
      </w:r>
      <w:r>
        <w:rPr>
          <w:rFonts w:ascii="Times New Roman" w:hAnsi="Times New Roman"/>
          <w:sz w:val="28"/>
          <w:szCs w:val="28"/>
        </w:rPr>
        <w:t xml:space="preserve">, поможет при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</w:p>
    <w:p w:rsidR="00FF509D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FF509D" w:rsidRDefault="00FF509D" w:rsidP="00FF5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09D" w:rsidRDefault="00FF509D" w:rsidP="00FF509D">
      <w:pPr>
        <w:ind w:firstLine="709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  <w:r w:rsidRPr="00042BFA">
        <w:rPr>
          <w:rFonts w:ascii="Times New Roman" w:hAnsi="Times New Roman"/>
          <w:sz w:val="28"/>
          <w:szCs w:val="28"/>
        </w:rPr>
        <w:t>:</w:t>
      </w:r>
    </w:p>
    <w:p w:rsidR="00FF509D" w:rsidRPr="00376A2D" w:rsidRDefault="00FF509D" w:rsidP="00FF509D">
      <w:pPr>
        <w:ind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76A2D">
        <w:rPr>
          <w:rFonts w:ascii="Times New Roman" w:hAnsi="Times New Roman"/>
          <w:sz w:val="28"/>
          <w:szCs w:val="28"/>
        </w:rPr>
        <w:t>АСУ грузовыми перевозками</w:t>
      </w:r>
      <w:r w:rsidR="001D66DF">
        <w:rPr>
          <w:rFonts w:ascii="Times New Roman" w:hAnsi="Times New Roman"/>
          <w:sz w:val="28"/>
          <w:szCs w:val="28"/>
        </w:rPr>
        <w:t xml:space="preserve">. </w:t>
      </w:r>
      <w:r w:rsidRPr="00376A2D">
        <w:rPr>
          <w:rFonts w:ascii="Times New Roman" w:hAnsi="Times New Roman"/>
          <w:sz w:val="28"/>
          <w:szCs w:val="28"/>
        </w:rPr>
        <w:t>Задачи оптимального планирования грузовых перевозок.</w:t>
      </w:r>
    </w:p>
    <w:p w:rsidR="00FF509D" w:rsidRDefault="00FF509D" w:rsidP="00FF509D">
      <w:pPr>
        <w:pStyle w:val="tj"/>
        <w:spacing w:before="0" w:beforeAutospacing="0" w:after="0" w:afterAutospacing="0"/>
        <w:ind w:firstLine="545"/>
        <w:jc w:val="both"/>
        <w:rPr>
          <w:rFonts w:eastAsia="Calibri"/>
          <w:sz w:val="28"/>
          <w:szCs w:val="28"/>
          <w:lang w:eastAsia="en-US"/>
        </w:rPr>
      </w:pPr>
      <w:r w:rsidRPr="00376A2D">
        <w:rPr>
          <w:rFonts w:eastAsia="Calibri"/>
          <w:sz w:val="28"/>
          <w:szCs w:val="28"/>
          <w:lang w:eastAsia="en-US"/>
        </w:rPr>
        <w:t>2.Основные положения и цели обработки автоматизации управления грузовыми перевозками на базе ЭВМ.</w:t>
      </w:r>
    </w:p>
    <w:p w:rsidR="00FF509D" w:rsidRPr="00376A2D" w:rsidRDefault="00FF509D" w:rsidP="00FF509D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</w:p>
    <w:p w:rsidR="00FF509D" w:rsidRDefault="00FF509D" w:rsidP="00FF5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</w:t>
      </w:r>
      <w:r w:rsidRPr="00376A2D">
        <w:rPr>
          <w:rFonts w:ascii="Times New Roman" w:hAnsi="Times New Roman"/>
          <w:sz w:val="28"/>
          <w:szCs w:val="28"/>
        </w:rPr>
        <w:t>АСУ грузовыми перевозками Задачи оптимального планирования грузовых перевозок.</w:t>
      </w:r>
    </w:p>
    <w:p w:rsidR="00FF509D" w:rsidRDefault="00FF509D" w:rsidP="00FF5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09D" w:rsidRDefault="00FF509D" w:rsidP="00FF509D">
      <w:pPr>
        <w:spacing w:after="0" w:line="240" w:lineRule="auto"/>
        <w:ind w:firstLine="545"/>
        <w:jc w:val="both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Управление грузовыми перевозками является одной из наиболее сложных задач на автомобильном транспорте.</w:t>
      </w:r>
    </w:p>
    <w:p w:rsidR="00FF509D" w:rsidRPr="001A7C5A" w:rsidRDefault="00FF509D" w:rsidP="00FF5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Разнообразие перевозимых грузов, сложность связей, возникающих при перевозках,   необходимость  одновременного   управления  большим количеством транспортных единиц в условиях городов с напряженным дорожным  движением  обуславливают  необходимость  применения экономико-математических методов и ЭВМ для решения задач управления.</w:t>
      </w:r>
    </w:p>
    <w:p w:rsidR="00FF509D" w:rsidRPr="001A7C5A" w:rsidRDefault="00FF509D" w:rsidP="00FF5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b/>
          <w:bCs/>
          <w:sz w:val="28"/>
          <w:szCs w:val="28"/>
        </w:rPr>
        <w:lastRenderedPageBreak/>
        <w:t>Основная цель разработки АСУ ГП</w:t>
      </w:r>
    </w:p>
    <w:p w:rsidR="00FF509D" w:rsidRPr="001A7C5A" w:rsidRDefault="00FF509D" w:rsidP="00FF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повышение эффективности работы автомобилей путем совершенствования оперативного управления на основе применения ЭММ, ЭВМ и современного программного обеспечения. Повышение производительности подвижного состава и снижение расходов на перевозки обеспечиваются сведением до минимума потерь рабочего времени по организационным причинам, уменьшением непроизводительных порожних пробегов и простоев автомобилей под погрузкой - разгрузкой, улучшением использования грузоподъемности транспортных средств.</w:t>
      </w:r>
    </w:p>
    <w:p w:rsidR="00FF509D" w:rsidRPr="001A7C5A" w:rsidRDefault="00FF509D" w:rsidP="00FF5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b/>
          <w:bCs/>
          <w:sz w:val="28"/>
          <w:szCs w:val="28"/>
        </w:rPr>
        <w:t>Объектом управления</w:t>
      </w:r>
    </w:p>
    <w:p w:rsidR="00FF509D" w:rsidRPr="001A7C5A" w:rsidRDefault="00FF509D" w:rsidP="00FF5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является транспортный процесс как совокупность операций, связанных с перемещением грузов, подачей автомобилей к месту погрузки, погрузка, транспортировка, а также выгрузка грузов.</w:t>
      </w:r>
    </w:p>
    <w:p w:rsidR="00FF509D" w:rsidRPr="001A7C5A" w:rsidRDefault="00FF509D" w:rsidP="00FF5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Основными факторами, влияющими на процесс перевозок грузов, являются: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количество автомобилей, выпущенных на линию; 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масса перевозимого товара;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1A7C5A">
        <w:rPr>
          <w:rFonts w:ascii="Times New Roman" w:hAnsi="Times New Roman"/>
          <w:sz w:val="28"/>
          <w:szCs w:val="28"/>
        </w:rPr>
        <w:t>ездок</w:t>
      </w:r>
      <w:proofErr w:type="gramEnd"/>
      <w:r w:rsidRPr="001A7C5A">
        <w:rPr>
          <w:rFonts w:ascii="Times New Roman" w:hAnsi="Times New Roman"/>
          <w:sz w:val="28"/>
          <w:szCs w:val="28"/>
        </w:rPr>
        <w:t>, выполненных каждым автомобилем;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расстояние перевозки;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время нахождения водителя в наряде;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время прибытия автомобиля на контролируемый объект и убытия с него;</w:t>
      </w:r>
    </w:p>
    <w:p w:rsidR="00FF509D" w:rsidRPr="001A7C5A" w:rsidRDefault="00FF509D" w:rsidP="00FF509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время, затраченное на погрузочно-разгрузочные операции.</w:t>
      </w:r>
    </w:p>
    <w:p w:rsidR="00FF509D" w:rsidRPr="001A7C5A" w:rsidRDefault="00FF509D" w:rsidP="00FF509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A7C5A">
        <w:rPr>
          <w:rFonts w:ascii="Times New Roman" w:hAnsi="Times New Roman"/>
          <w:b/>
          <w:sz w:val="28"/>
          <w:szCs w:val="28"/>
        </w:rPr>
        <w:t>По своей структуре АСУ ГП является сложной системой и выполняет следующие функции:</w:t>
      </w:r>
    </w:p>
    <w:p w:rsidR="00FF509D" w:rsidRPr="001A7C5A" w:rsidRDefault="00FF509D" w:rsidP="00FF50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оперативное планирование, </w:t>
      </w:r>
    </w:p>
    <w:p w:rsidR="00FF509D" w:rsidRPr="001A7C5A" w:rsidRDefault="00FF509D" w:rsidP="00FF50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контроль, </w:t>
      </w:r>
    </w:p>
    <w:p w:rsidR="00FF509D" w:rsidRPr="001A7C5A" w:rsidRDefault="00FF509D" w:rsidP="00FF50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регулирование, </w:t>
      </w:r>
    </w:p>
    <w:p w:rsidR="00FF509D" w:rsidRPr="001A7C5A" w:rsidRDefault="00FF509D" w:rsidP="00FF50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>учет,</w:t>
      </w:r>
    </w:p>
    <w:p w:rsidR="00FF509D" w:rsidRPr="001A7C5A" w:rsidRDefault="00FF509D" w:rsidP="00FF50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C5A">
        <w:rPr>
          <w:rFonts w:ascii="Times New Roman" w:hAnsi="Times New Roman"/>
          <w:sz w:val="24"/>
          <w:szCs w:val="24"/>
        </w:rPr>
        <w:t>анализ перевозочного процесса.</w:t>
      </w:r>
    </w:p>
    <w:p w:rsidR="00FF509D" w:rsidRPr="001A7C5A" w:rsidRDefault="00FF509D" w:rsidP="00FF5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C5A">
        <w:rPr>
          <w:rFonts w:ascii="Times New Roman" w:hAnsi="Times New Roman"/>
          <w:sz w:val="28"/>
          <w:szCs w:val="28"/>
        </w:rPr>
        <w:t xml:space="preserve">Функцию </w:t>
      </w:r>
      <w:r w:rsidRPr="001A7C5A">
        <w:rPr>
          <w:rFonts w:ascii="Times New Roman" w:hAnsi="Times New Roman"/>
          <w:b/>
          <w:bCs/>
          <w:sz w:val="28"/>
          <w:szCs w:val="28"/>
        </w:rPr>
        <w:t>оперативного планирования</w:t>
      </w:r>
      <w:r w:rsidRPr="001A7C5A">
        <w:rPr>
          <w:rFonts w:ascii="Times New Roman" w:hAnsi="Times New Roman"/>
          <w:sz w:val="28"/>
          <w:szCs w:val="28"/>
        </w:rPr>
        <w:t xml:space="preserve"> выполняет подсистема сменно-суточного планирования. Входными данными в подсистеме сменно-суточного планирования являются рассчитанные ЭВМ графики движения автомобилей. Кроме того, в эту подсистему по линиям связи от диспетчера АТП поступает информация о распределении водителей по автомобилям. Результатами решения задач этой подсистемы являются сменно-суточные задания каждому водителю, диспетчерская карта </w:t>
      </w:r>
      <w:proofErr w:type="spellStart"/>
      <w:proofErr w:type="gramStart"/>
      <w:r w:rsidRPr="001A7C5A">
        <w:rPr>
          <w:rFonts w:ascii="Times New Roman" w:hAnsi="Times New Roman"/>
          <w:sz w:val="28"/>
          <w:szCs w:val="28"/>
        </w:rPr>
        <w:t>маршрут-заданий</w:t>
      </w:r>
      <w:proofErr w:type="spellEnd"/>
      <w:proofErr w:type="gramEnd"/>
      <w:r w:rsidRPr="001A7C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7C5A">
        <w:rPr>
          <w:rFonts w:ascii="Times New Roman" w:hAnsi="Times New Roman"/>
          <w:sz w:val="28"/>
          <w:szCs w:val="28"/>
        </w:rPr>
        <w:t>пообъектная</w:t>
      </w:r>
      <w:proofErr w:type="spellEnd"/>
      <w:r w:rsidRPr="001A7C5A">
        <w:rPr>
          <w:rFonts w:ascii="Times New Roman" w:hAnsi="Times New Roman"/>
          <w:sz w:val="28"/>
          <w:szCs w:val="28"/>
        </w:rPr>
        <w:t xml:space="preserve"> диспетчерская карта, графики выпуска автомобилей на линию и возврата с линии. Все эти документы печатаются и передаются диспетчерами АТП.</w:t>
      </w:r>
    </w:p>
    <w:p w:rsidR="00FF509D" w:rsidRPr="001A7C5A" w:rsidRDefault="00FF509D" w:rsidP="00FF5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C5A">
        <w:rPr>
          <w:rFonts w:ascii="Times New Roman" w:hAnsi="Times New Roman"/>
          <w:sz w:val="24"/>
          <w:szCs w:val="24"/>
        </w:rPr>
        <w:object w:dxaOrig="7169" w:dyaOrig="5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73.25pt" o:ole="">
            <v:imagedata r:id="rId5" o:title=""/>
          </v:shape>
          <o:OLEObject Type="Embed" ProgID="PowerPoint.Slide.8" ShapeID="_x0000_i1025" DrawAspect="Content" ObjectID="_1697428089" r:id="rId6"/>
        </w:object>
      </w:r>
    </w:p>
    <w:p w:rsidR="00FF509D" w:rsidRDefault="00FF509D" w:rsidP="00FF5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301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9D" w:rsidRDefault="00FF509D" w:rsidP="00FF509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</w:t>
      </w:r>
      <w:r w:rsidRPr="00376A2D">
        <w:rPr>
          <w:rFonts w:eastAsia="Calibri"/>
          <w:sz w:val="28"/>
          <w:szCs w:val="28"/>
          <w:lang w:eastAsia="en-US"/>
        </w:rPr>
        <w:t>2.Основные положения и цели обработки автоматизации управления грузовыми перевозками на базе ЭВМ.</w:t>
      </w:r>
    </w:p>
    <w:p w:rsidR="00FF509D" w:rsidRPr="00A3501C" w:rsidRDefault="00FF509D" w:rsidP="00FF50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Автомобильный транспорт в условиях развивающихся экономических связей между предприятиями различных отраслей народного хозяйства играет все большую роль в обеспечении их нормального функционирования. Поэтому от его работы во многом зависят экономические показатели предприятий, пользующихся услугами АТП, темпы роста эффективности общественного производства и национального дохода.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В этих условиях управление и планирование работой предприятия обычными методами, основанными на простейших приемах, опыте и интуиции руководителей  и исполнителей не представляются возможными.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Важную роль в совершенствования процессов организации и управления перевозками грузов в настоящее время играет использование экономико-математических методов и средств вычислительной техники в рамках автоматизированных систем управления.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lastRenderedPageBreak/>
        <w:t>Целью автоматизации процессов планирования и управления грузовыми автомобильными перевозками является повышение качества управления автомобильным транспортом на основе оптимизации планирования, разработки оптимальных схем перевозочного процесса, более эффективного использования производственных фондов и ресурсов автомобильного транспорта, повышения качества обработки экономической информации.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Особую необходимость применения автоматизированных методов решения вызывают задачи оперативного планирования перевозок, – которые характеризуются рядом специфических особенностей: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решение этих задач направлено на оптимизацию основных технико-эксплуатационных показателей работы подвижного состава, что позволяет повысить эффективность его использования;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задачи оперативного планирования грузовых перевозок, решаемые на основе заявок обслуживаемой клиентуры, многовариантны, имеют большую размерность и большое число существенных для практики ограничений, что делает невозможным получение оптимальных решений традиционными методами;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большое значение имеет своевременность решения данных задач в связи с ограничением времени на обработку информации и выдачу решений в виде различных вариантов плана перевозок грузов;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процесс оперативного планирования перевозок сопровождается значительной документацией, подготовка которой отличается большой трудоемкостью и высокими требованиями к качеству выходных документов, а также характеризуется обработкой больших объемов оперативной и нормативно-справочной информации;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результаты решения задач оперативного планирования тесно взаимосвязаны, хотя они характеризуются разной периодичностью решения, что вызывает трудности при использовании традиционных методов планирования;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перевозки различных видов грузов обладают определенной спецификой, которая требует учета дополнительных: ограничений и исследований при подготовке исходных данных и разработке моделей и алгоритмов, а также ряд других особенностей.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Таким образом, повышение качества планирования и управления перевозочным процессом непосредственно связано с применением в практике оперативного планирования перевозок экономико-математических методов и ЭВМ.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 xml:space="preserve">Решение задач оперативного планирования, направленное на оптимизацию различных показателей транспортного процесса, должно </w:t>
      </w:r>
      <w:r w:rsidRPr="00376A2D">
        <w:rPr>
          <w:rFonts w:ascii="Times New Roman" w:hAnsi="Times New Roman"/>
          <w:color w:val="000000"/>
          <w:sz w:val="28"/>
          <w:szCs w:val="28"/>
        </w:rPr>
        <w:lastRenderedPageBreak/>
        <w:t>осуществляться комплексным их решением в составе АСУ автомобильным транспортом. Все это предполагает дальнейшую разработку и совершенствование экономико-математических методов и моделей, создание комплексов программ для ЭВМ, решение данных задач с учетом совместимости с другими задачами и подсистемами АСУ, осуществляемой на основе единого процесса переработки технико-экономической информации.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Все задачи, входящие в АСУ на автотранспорте с точки зрения их влияния на показатели производственно-хозяйственной деятельности объекта управления можно классифицировать на две основные группы: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376A2D">
        <w:rPr>
          <w:rFonts w:ascii="Times New Roman" w:hAnsi="Times New Roman"/>
          <w:color w:val="000000"/>
          <w:sz w:val="28"/>
          <w:szCs w:val="28"/>
        </w:rPr>
        <w:t>– оптимизационные задачи, решаемые на ЭВМ с применением экономико-математических методов, которые оказывают непосредственное влияние на улучшение показателей транспортного процесса; экономическая эффективность от решения этих задач образуется, главным образом, в сфере производства за счет оптимизации результирующих показателей деятельности объекта;</w:t>
      </w:r>
      <w:proofErr w:type="gramEnd"/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– задачи традиционного учета, планирования, контроля и управления, которые в условиях АСУ решаются не вручную, а с использованием современных средств электронной вычислительной техники; решение этих задач способствует повышению качества управления за счет своевременности, полноты и достоверности обрабатываемой технико-экономической информация; годовая экономия при этом образуется в сфере управления данным объектом.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Однако, необходимо учитывать, что изолированное решение отдельных задач планирования и управления не может обеспечить достижения общей цели оптимального планирования перевозок, которая заключается в минимизации транспортных затрат при качественном и своевременном обеспечении перевозок грузов всех отраслей народного хозяйства.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Анализ </w:t>
      </w:r>
      <w:proofErr w:type="gramStart"/>
      <w:r w:rsidRPr="00376A2D">
        <w:rPr>
          <w:rFonts w:ascii="Times New Roman" w:hAnsi="Times New Roman"/>
          <w:color w:val="000000"/>
          <w:sz w:val="28"/>
          <w:szCs w:val="28"/>
        </w:rPr>
        <w:t>использования методов автоматизации процессов управления</w:t>
      </w:r>
      <w:proofErr w:type="gramEnd"/>
      <w:r w:rsidRPr="00376A2D">
        <w:rPr>
          <w:rFonts w:ascii="Times New Roman" w:hAnsi="Times New Roman"/>
          <w:color w:val="000000"/>
          <w:sz w:val="28"/>
          <w:szCs w:val="28"/>
        </w:rPr>
        <w:t> в отраслях народного хозяйства показал, что экономия от внедрения АСУ в сфере производства во много раз превышает экономию, которая может быть получена в сфере управления, и поэтому является определяющей при оценке экономической эффективности функционирования системы в целом.</w:t>
      </w:r>
    </w:p>
    <w:p w:rsidR="00FF509D" w:rsidRPr="00376A2D" w:rsidRDefault="00FF509D" w:rsidP="00FF509D">
      <w:pPr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376A2D">
        <w:rPr>
          <w:rFonts w:ascii="Times New Roman" w:hAnsi="Times New Roman"/>
          <w:color w:val="000000"/>
          <w:sz w:val="28"/>
          <w:szCs w:val="28"/>
        </w:rPr>
        <w:t>В связи с этим особенно возрастает роль использования экономико-математических методов, позволяющих осуществить с помощью ЭВМ оптимизацию управленческих решений.</w:t>
      </w:r>
    </w:p>
    <w:p w:rsidR="00FF509D" w:rsidRPr="005814EE" w:rsidRDefault="00FF509D" w:rsidP="00FF509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509D" w:rsidRPr="00495E69" w:rsidRDefault="00FF509D" w:rsidP="00FF50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lastRenderedPageBreak/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8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14:40 03.11.2021 </w:t>
      </w:r>
    </w:p>
    <w:p w:rsidR="00534521" w:rsidRPr="00FF509D" w:rsidRDefault="00534521" w:rsidP="00FF509D"/>
    <w:sectPr w:rsidR="00534521" w:rsidRPr="00FF509D" w:rsidSect="0053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B29"/>
    <w:multiLevelType w:val="hybridMultilevel"/>
    <w:tmpl w:val="C61C91D6"/>
    <w:lvl w:ilvl="0" w:tplc="2938D1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1A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01C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69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66A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F8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A3F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242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609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F7396"/>
    <w:multiLevelType w:val="hybridMultilevel"/>
    <w:tmpl w:val="3EE42820"/>
    <w:lvl w:ilvl="0" w:tplc="E1F292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A47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407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D8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C7E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0C2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1C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835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E15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9D"/>
    <w:rsid w:val="001D66DF"/>
    <w:rsid w:val="00534521"/>
    <w:rsid w:val="00FF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FF509D"/>
    <w:rPr>
      <w:rFonts w:cs="Times New Roman"/>
    </w:rPr>
  </w:style>
  <w:style w:type="character" w:styleId="a4">
    <w:name w:val="Hyperlink"/>
    <w:basedOn w:val="a0"/>
    <w:uiPriority w:val="99"/>
    <w:unhideWhenUsed/>
    <w:rsid w:val="00FF509D"/>
    <w:rPr>
      <w:color w:val="0000FF" w:themeColor="hyperlink"/>
      <w:u w:val="single"/>
    </w:rPr>
  </w:style>
  <w:style w:type="paragraph" w:customStyle="1" w:styleId="tj">
    <w:name w:val="tj"/>
    <w:basedOn w:val="a"/>
    <w:rsid w:val="00FF5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5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yaua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2021-11-03T03:56:00Z</dcterms:created>
  <dcterms:modified xsi:type="dcterms:W3CDTF">2021-11-03T04:02:00Z</dcterms:modified>
</cp:coreProperties>
</file>